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9" w:rsidRDefault="00D96289">
      <w:pPr>
        <w:pStyle w:val="Ttulo1"/>
        <w:ind w:firstLine="567"/>
        <w:rPr>
          <w:i/>
          <w:color w:val="FF0000"/>
          <w:sz w:val="20"/>
          <w:szCs w:val="20"/>
        </w:rPr>
      </w:pPr>
    </w:p>
    <w:p w:rsidR="00D96289" w:rsidRDefault="00611F38">
      <w:pPr>
        <w:pStyle w:val="Ttulo1"/>
      </w:pPr>
      <w:r>
        <w:rPr>
          <w:rFonts w:ascii="Calibri" w:eastAsia="Calibri" w:hAnsi="Calibri" w:cs="Calibri"/>
        </w:rPr>
        <w:t xml:space="preserve">(ANEXO II) - </w:t>
      </w:r>
      <w:r>
        <w:rPr>
          <w:rFonts w:ascii="Calibri" w:eastAsia="Calibri" w:hAnsi="Calibri" w:cs="Calibri"/>
          <w:sz w:val="20"/>
          <w:szCs w:val="20"/>
        </w:rPr>
        <w:t xml:space="preserve">Comprovação acerca do atendimento </w:t>
      </w:r>
      <w:r>
        <w:rPr>
          <w:rFonts w:ascii="Calibri" w:eastAsia="Calibri" w:hAnsi="Calibri" w:cs="Calibri"/>
          <w:sz w:val="20"/>
          <w:szCs w:val="20"/>
          <w:u w:val="single"/>
        </w:rPr>
        <w:t>de pelo menos um dos requisitos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D96289" w:rsidRDefault="00611F38">
      <w:pPr>
        <w:pStyle w:val="Ttulo1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estabelecidos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no artigo 1° da Portaria GAB/UFERSA nº 25/2024 de 12/06/2024.</w:t>
      </w:r>
    </w:p>
    <w:p w:rsidR="00D96289" w:rsidRDefault="00D96289">
      <w:pPr>
        <w:spacing w:after="0"/>
      </w:pPr>
    </w:p>
    <w:p w:rsidR="00D96289" w:rsidRDefault="00611F38">
      <w:pPr>
        <w:pStyle w:val="Ttulo1"/>
        <w:spacing w:before="114" w:after="114"/>
        <w:ind w:left="426" w:hanging="426"/>
        <w:jc w:val="both"/>
      </w:pPr>
      <w:proofErr w:type="gramStart"/>
      <w:r>
        <w:rPr>
          <w:rFonts w:ascii="Calibri" w:eastAsia="Calibri" w:hAnsi="Calibri" w:cs="Calibri"/>
          <w:b w:val="0"/>
          <w:i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b w:val="0"/>
          <w:i/>
          <w:sz w:val="20"/>
          <w:szCs w:val="20"/>
        </w:rPr>
        <w:t>) Atendo aos requisitos estabelecidos no artigo 1° parágrafo I da Portaria GAB/UFERSA nº</w:t>
      </w:r>
      <w:r>
        <w:rPr>
          <w:rFonts w:ascii="Calibri" w:eastAsia="Calibri" w:hAnsi="Calibri" w:cs="Calibri"/>
          <w:b w:val="0"/>
          <w:sz w:val="20"/>
          <w:szCs w:val="20"/>
        </w:rPr>
        <w:t xml:space="preserve"> 25/2024 de 12/06/2024</w:t>
      </w: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. </w:t>
      </w:r>
    </w:p>
    <w:p w:rsidR="00D96289" w:rsidRDefault="00611F38">
      <w:pPr>
        <w:pStyle w:val="Ttulo1"/>
        <w:spacing w:before="114" w:after="114"/>
        <w:ind w:left="397"/>
        <w:jc w:val="both"/>
        <w:rPr>
          <w:sz w:val="16"/>
          <w:szCs w:val="16"/>
        </w:rPr>
      </w:pPr>
      <w:r>
        <w:rPr>
          <w:rFonts w:ascii="Calibri" w:eastAsia="Calibri" w:hAnsi="Calibri" w:cs="Calibri"/>
          <w:b w:val="0"/>
          <w:i/>
          <w:sz w:val="16"/>
          <w:szCs w:val="16"/>
        </w:rPr>
        <w:t xml:space="preserve">Marque esta opção caso se trate de afastamento </w:t>
      </w:r>
      <w:r>
        <w:rPr>
          <w:rFonts w:ascii="Calibri" w:eastAsia="Calibri" w:hAnsi="Calibri" w:cs="Calibri"/>
          <w:i/>
          <w:sz w:val="16"/>
          <w:szCs w:val="16"/>
        </w:rPr>
        <w:t xml:space="preserve">com despesas de diárias ou passagens custeadas pela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Ufersa</w:t>
      </w:r>
      <w:proofErr w:type="spellEnd"/>
      <w:r>
        <w:rPr>
          <w:rFonts w:ascii="Calibri" w:eastAsia="Calibri" w:hAnsi="Calibri" w:cs="Calibri"/>
          <w:b w:val="0"/>
          <w:i/>
          <w:sz w:val="16"/>
          <w:szCs w:val="16"/>
        </w:rPr>
        <w:t xml:space="preserve"> e o solicitante </w:t>
      </w:r>
      <w:proofErr w:type="gramStart"/>
      <w:r>
        <w:rPr>
          <w:rFonts w:ascii="Calibri" w:eastAsia="Calibri" w:hAnsi="Calibri" w:cs="Calibri"/>
          <w:b w:val="0"/>
          <w:i/>
          <w:sz w:val="16"/>
          <w:szCs w:val="16"/>
        </w:rPr>
        <w:t xml:space="preserve">seja </w:t>
      </w:r>
      <w:proofErr w:type="spellStart"/>
      <w:r>
        <w:rPr>
          <w:rFonts w:ascii="Calibri" w:eastAsia="Calibri" w:hAnsi="Calibri" w:cs="Calibri"/>
          <w:b w:val="0"/>
          <w:i/>
          <w:sz w:val="16"/>
          <w:szCs w:val="16"/>
        </w:rPr>
        <w:t>seja</w:t>
      </w:r>
      <w:proofErr w:type="spellEnd"/>
      <w:proofErr w:type="gramEnd"/>
      <w:r>
        <w:rPr>
          <w:rFonts w:ascii="Calibri" w:eastAsia="Calibri" w:hAnsi="Calibri" w:cs="Calibri"/>
          <w:b w:val="0"/>
          <w:i/>
          <w:sz w:val="16"/>
          <w:szCs w:val="16"/>
        </w:rPr>
        <w:t xml:space="preserve"> autor de trabalho aprovado em evento, desenvolva atividade de ensino, pesquisa, extensão ou inovaçã</w:t>
      </w:r>
      <w:r>
        <w:rPr>
          <w:rFonts w:ascii="Calibri" w:eastAsia="Calibri" w:hAnsi="Calibri" w:cs="Calibri"/>
          <w:b w:val="0"/>
          <w:i/>
          <w:sz w:val="16"/>
          <w:szCs w:val="16"/>
        </w:rPr>
        <w:t xml:space="preserve">o na graduação ou pós-graduação e tenha produção técnico-científica, nos últimos quatro anos, que alcance, pelo menos, 80 pontos, por meio de publicações em periódicos classificados no sistema </w:t>
      </w:r>
      <w:proofErr w:type="spellStart"/>
      <w:r>
        <w:rPr>
          <w:rFonts w:ascii="Calibri" w:eastAsia="Calibri" w:hAnsi="Calibri" w:cs="Calibri"/>
          <w:b w:val="0"/>
          <w:i/>
          <w:sz w:val="16"/>
          <w:szCs w:val="16"/>
        </w:rPr>
        <w:t>Qualis</w:t>
      </w:r>
      <w:proofErr w:type="spellEnd"/>
      <w:r>
        <w:rPr>
          <w:rFonts w:ascii="Calibri" w:eastAsia="Calibri" w:hAnsi="Calibri" w:cs="Calibri"/>
          <w:b w:val="0"/>
          <w:i/>
          <w:sz w:val="16"/>
          <w:szCs w:val="16"/>
        </w:rPr>
        <w:t xml:space="preserve">/Capes vigente ou equivalente, para periódicos com fator </w:t>
      </w:r>
      <w:r>
        <w:rPr>
          <w:rFonts w:ascii="Calibri" w:eastAsia="Calibri" w:hAnsi="Calibri" w:cs="Calibri"/>
          <w:b w:val="0"/>
          <w:i/>
          <w:sz w:val="16"/>
          <w:szCs w:val="16"/>
        </w:rPr>
        <w:t xml:space="preserve">de impacto e ainda sem </w:t>
      </w:r>
      <w:proofErr w:type="spellStart"/>
      <w:r>
        <w:rPr>
          <w:rFonts w:ascii="Calibri" w:eastAsia="Calibri" w:hAnsi="Calibri" w:cs="Calibri"/>
          <w:b w:val="0"/>
          <w:i/>
          <w:sz w:val="16"/>
          <w:szCs w:val="16"/>
        </w:rPr>
        <w:t>Qualis</w:t>
      </w:r>
      <w:proofErr w:type="spellEnd"/>
      <w:r>
        <w:rPr>
          <w:rFonts w:ascii="Calibri" w:eastAsia="Calibri" w:hAnsi="Calibri" w:cs="Calibri"/>
          <w:b w:val="0"/>
          <w:i/>
          <w:sz w:val="16"/>
          <w:szCs w:val="16"/>
        </w:rPr>
        <w:t>/Capes, de acordo com as pontuações apresentadas nos Quadros 1 e 2 (ver portaria).</w:t>
      </w:r>
    </w:p>
    <w:p w:rsidR="00D96289" w:rsidRDefault="00611F38">
      <w:pPr>
        <w:pStyle w:val="Ttulo1"/>
        <w:ind w:left="397"/>
        <w:jc w:val="both"/>
        <w:rPr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Necessário preencher:</w:t>
      </w:r>
    </w:p>
    <w:p w:rsidR="00D96289" w:rsidRDefault="00611F38">
      <w:pPr>
        <w:pStyle w:val="Ttulo1"/>
        <w:numPr>
          <w:ilvl w:val="0"/>
          <w:numId w:val="2"/>
        </w:numPr>
        <w:jc w:val="both"/>
      </w:pPr>
      <w:r>
        <w:rPr>
          <w:rFonts w:ascii="Calibri" w:eastAsia="Calibri" w:hAnsi="Calibri" w:cs="Calibri"/>
          <w:i/>
          <w:sz w:val="16"/>
          <w:szCs w:val="16"/>
        </w:rPr>
        <w:t>Justificativa para o afastamento; Os quadros</w:t>
      </w:r>
      <w:r>
        <w:rPr>
          <w:rFonts w:ascii="Calibri" w:eastAsia="Calibri" w:hAnsi="Calibri" w:cs="Calibri"/>
          <w:i/>
          <w:sz w:val="16"/>
          <w:szCs w:val="16"/>
        </w:rPr>
        <w:t xml:space="preserve"> de classificação</w:t>
      </w:r>
      <w:r>
        <w:rPr>
          <w:rFonts w:ascii="Calibri" w:eastAsia="Calibri" w:hAnsi="Calibri" w:cs="Calibri"/>
          <w:i/>
          <w:sz w:val="16"/>
          <w:szCs w:val="16"/>
        </w:rPr>
        <w:t>; Descrever ou anexar documentos relacionados ao evento; Plan</w:t>
      </w:r>
      <w:r>
        <w:rPr>
          <w:rFonts w:ascii="Calibri" w:eastAsia="Calibri" w:hAnsi="Calibri" w:cs="Calibri"/>
          <w:i/>
          <w:sz w:val="16"/>
          <w:szCs w:val="16"/>
        </w:rPr>
        <w:t xml:space="preserve">o de reposição de aulas (Se for o caso); e Justificativa para solicitações enviadas em período inferior </w:t>
      </w:r>
      <w:proofErr w:type="gramStart"/>
      <w:r>
        <w:rPr>
          <w:rFonts w:ascii="Calibri" w:eastAsia="Calibri" w:hAnsi="Calibri" w:cs="Calibri"/>
          <w:i/>
          <w:sz w:val="16"/>
          <w:szCs w:val="16"/>
        </w:rPr>
        <w:t>à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30 (trinta) dias da realização do evento (Se for o caso).</w:t>
      </w:r>
    </w:p>
    <w:p w:rsidR="00D96289" w:rsidRDefault="00611F38">
      <w:pPr>
        <w:pStyle w:val="Ttulo1"/>
        <w:spacing w:before="171" w:after="171"/>
        <w:ind w:left="426" w:hanging="426"/>
        <w:jc w:val="both"/>
      </w:pPr>
      <w:proofErr w:type="gramStart"/>
      <w:r>
        <w:rPr>
          <w:rFonts w:ascii="Calibri" w:eastAsia="Calibri" w:hAnsi="Calibri" w:cs="Calibri"/>
          <w:b w:val="0"/>
          <w:i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b w:val="0"/>
          <w:i/>
          <w:sz w:val="20"/>
          <w:szCs w:val="20"/>
        </w:rPr>
        <w:t>) Atendo aos requisitos estabelecidos no artigo 1° parágrafo II da Portaria GAB/UFERSA nº</w:t>
      </w: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 w:val="0"/>
          <w:sz w:val="20"/>
          <w:szCs w:val="20"/>
        </w:rPr>
        <w:t>25/2024 de 12/06/2024</w:t>
      </w: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, caso a viagem ocorra com ônus para a UFERSA. </w:t>
      </w:r>
    </w:p>
    <w:p w:rsidR="00D96289" w:rsidRDefault="00611F38">
      <w:pPr>
        <w:spacing w:before="57" w:after="86"/>
        <w:ind w:left="39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Marque esta opção caso se trate de afastamento com despesas de diárias ou passagens custeadas pela </w:t>
      </w:r>
      <w:proofErr w:type="spellStart"/>
      <w:r>
        <w:rPr>
          <w:i/>
          <w:sz w:val="16"/>
          <w:szCs w:val="16"/>
        </w:rPr>
        <w:t>Ufersa</w:t>
      </w:r>
      <w:proofErr w:type="spellEnd"/>
      <w:r>
        <w:rPr>
          <w:i/>
          <w:sz w:val="16"/>
          <w:szCs w:val="16"/>
        </w:rPr>
        <w:t xml:space="preserve"> e o solicitante seja coordenador ou colaborador de projeto ou programa de ensino</w:t>
      </w:r>
      <w:r>
        <w:rPr>
          <w:i/>
          <w:sz w:val="16"/>
          <w:szCs w:val="16"/>
        </w:rPr>
        <w:t xml:space="preserve">, pesquisa, extensão ou inovação em cooperação com instituição internacional e que tenha recebido convite formal para participar de evento técnico-científico no exterior, diretamente relacionado ao projeto. </w:t>
      </w:r>
    </w:p>
    <w:p w:rsidR="00D96289" w:rsidRDefault="00611F38">
      <w:pPr>
        <w:pStyle w:val="Ttulo1"/>
        <w:ind w:left="397"/>
        <w:jc w:val="both"/>
        <w:rPr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Necessário preencher:</w:t>
      </w:r>
    </w:p>
    <w:p w:rsidR="00D96289" w:rsidRDefault="00611F38">
      <w:pPr>
        <w:pStyle w:val="Ttulo1"/>
        <w:numPr>
          <w:ilvl w:val="0"/>
          <w:numId w:val="2"/>
        </w:numPr>
        <w:jc w:val="both"/>
      </w:pPr>
      <w:bookmarkStart w:id="0" w:name="_lbf77ztk3noq" w:colFirst="0" w:colLast="0"/>
      <w:bookmarkEnd w:id="0"/>
      <w:r>
        <w:rPr>
          <w:rFonts w:ascii="Calibri" w:eastAsia="Calibri" w:hAnsi="Calibri" w:cs="Calibri"/>
          <w:i/>
          <w:sz w:val="16"/>
          <w:szCs w:val="16"/>
        </w:rPr>
        <w:t xml:space="preserve">Justificativa para o afastamento; Os quadros de classificação; Descrever ou anexar documentos relacionados ao evento; Plano de reposição de aulas (Se for o caso); e Justificativa para solicitações enviadas em período inferior </w:t>
      </w:r>
      <w:proofErr w:type="gramStart"/>
      <w:r>
        <w:rPr>
          <w:rFonts w:ascii="Calibri" w:eastAsia="Calibri" w:hAnsi="Calibri" w:cs="Calibri"/>
          <w:i/>
          <w:sz w:val="16"/>
          <w:szCs w:val="16"/>
        </w:rPr>
        <w:t>à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30 (trinta) dias da realizaç</w:t>
      </w:r>
      <w:r>
        <w:rPr>
          <w:rFonts w:ascii="Calibri" w:eastAsia="Calibri" w:hAnsi="Calibri" w:cs="Calibri"/>
          <w:i/>
          <w:sz w:val="16"/>
          <w:szCs w:val="16"/>
        </w:rPr>
        <w:t>ão do evento (Se for o caso).</w:t>
      </w:r>
    </w:p>
    <w:p w:rsidR="00D96289" w:rsidRDefault="00611F38">
      <w:pPr>
        <w:pStyle w:val="Ttulo1"/>
        <w:spacing w:before="171" w:after="171"/>
        <w:ind w:left="397"/>
        <w:jc w:val="both"/>
      </w:pPr>
      <w:r>
        <w:rPr>
          <w:rFonts w:ascii="Calibri" w:eastAsia="Calibri" w:hAnsi="Calibri" w:cs="Calibri"/>
          <w:i/>
          <w:sz w:val="16"/>
          <w:szCs w:val="16"/>
        </w:rPr>
        <w:t>Comprovar que é coordenador ou colaborador de projeto ou programa de ensino, pesquisa, extensão ou inovação em cooperação com instituição internacional e anexar convite formal para participar do evento.</w:t>
      </w:r>
    </w:p>
    <w:p w:rsidR="00D96289" w:rsidRDefault="00611F38">
      <w:pPr>
        <w:pStyle w:val="Ttulo1"/>
        <w:spacing w:before="114" w:after="114"/>
        <w:ind w:left="426" w:hanging="426"/>
        <w:jc w:val="both"/>
      </w:pPr>
      <w:proofErr w:type="gramStart"/>
      <w:r>
        <w:rPr>
          <w:rFonts w:ascii="Calibri" w:eastAsia="Calibri" w:hAnsi="Calibri" w:cs="Calibri"/>
          <w:b w:val="0"/>
          <w:i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b w:val="0"/>
          <w:i/>
          <w:sz w:val="20"/>
          <w:szCs w:val="20"/>
        </w:rPr>
        <w:t>) Atendo aos requisi</w:t>
      </w: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tos estabelecidos no artigo 1° parágrafo III da Portaria GAB/UFERSA </w:t>
      </w:r>
      <w:r>
        <w:rPr>
          <w:rFonts w:ascii="Calibri" w:eastAsia="Calibri" w:hAnsi="Calibri" w:cs="Calibri"/>
          <w:b w:val="0"/>
          <w:sz w:val="20"/>
          <w:szCs w:val="20"/>
        </w:rPr>
        <w:t>25/2024 de 12/06/2024</w:t>
      </w: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. </w:t>
      </w:r>
    </w:p>
    <w:p w:rsidR="00D96289" w:rsidRDefault="00611F38">
      <w:pPr>
        <w:spacing w:before="57" w:after="86"/>
        <w:ind w:left="397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Marque esta opção caso se trate de afastamento com despesas de diárias ou passagens custeadas pela </w:t>
      </w:r>
      <w:proofErr w:type="spellStart"/>
      <w:r>
        <w:rPr>
          <w:i/>
          <w:color w:val="000000"/>
          <w:sz w:val="16"/>
          <w:szCs w:val="16"/>
        </w:rPr>
        <w:t>Ufersa</w:t>
      </w:r>
      <w:proofErr w:type="spellEnd"/>
      <w:r>
        <w:rPr>
          <w:i/>
          <w:color w:val="000000"/>
          <w:sz w:val="16"/>
          <w:szCs w:val="16"/>
        </w:rPr>
        <w:t xml:space="preserve"> e o solicitante exerça atividades administrativas de gestã</w:t>
      </w:r>
      <w:r>
        <w:rPr>
          <w:i/>
          <w:color w:val="000000"/>
          <w:sz w:val="16"/>
          <w:szCs w:val="16"/>
        </w:rPr>
        <w:t xml:space="preserve">o, com portaria em vigor, e tenha recebido, formalmente, convite para participar de evento de ensino, pesquisa, extensão ou inovação ou atividades comprovadamente relevantes para a </w:t>
      </w:r>
      <w:proofErr w:type="spellStart"/>
      <w:r>
        <w:rPr>
          <w:i/>
          <w:color w:val="000000"/>
          <w:sz w:val="16"/>
          <w:szCs w:val="16"/>
        </w:rPr>
        <w:t>Ufersa</w:t>
      </w:r>
      <w:proofErr w:type="spellEnd"/>
      <w:r>
        <w:rPr>
          <w:i/>
          <w:color w:val="000000"/>
          <w:sz w:val="16"/>
          <w:szCs w:val="16"/>
        </w:rPr>
        <w:t xml:space="preserve">. </w:t>
      </w:r>
    </w:p>
    <w:p w:rsidR="00D96289" w:rsidRDefault="00611F38">
      <w:pPr>
        <w:pStyle w:val="Ttulo1"/>
        <w:ind w:left="397"/>
        <w:jc w:val="both"/>
        <w:rPr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Necessário preencher:</w:t>
      </w:r>
    </w:p>
    <w:p w:rsidR="00D96289" w:rsidRDefault="00611F38">
      <w:pPr>
        <w:pStyle w:val="Ttulo1"/>
        <w:numPr>
          <w:ilvl w:val="0"/>
          <w:numId w:val="2"/>
        </w:numPr>
        <w:jc w:val="both"/>
      </w:pPr>
      <w:bookmarkStart w:id="1" w:name="_4i6bj8913c9d" w:colFirst="0" w:colLast="0"/>
      <w:bookmarkEnd w:id="1"/>
      <w:r>
        <w:rPr>
          <w:rFonts w:ascii="Calibri" w:eastAsia="Calibri" w:hAnsi="Calibri" w:cs="Calibri"/>
          <w:i/>
          <w:sz w:val="16"/>
          <w:szCs w:val="16"/>
        </w:rPr>
        <w:t>Justificativa para o afastamento; Os quadros</w:t>
      </w:r>
      <w:r>
        <w:rPr>
          <w:rFonts w:ascii="Calibri" w:eastAsia="Calibri" w:hAnsi="Calibri" w:cs="Calibri"/>
          <w:i/>
          <w:sz w:val="16"/>
          <w:szCs w:val="16"/>
        </w:rPr>
        <w:t xml:space="preserve"> de classificação; Descrever ou anexar documentos relacionados ao evento; Plano de reposição de aulas (Se for o caso); e Justificativa para solicitações enviadas em período inferior </w:t>
      </w:r>
      <w:proofErr w:type="gramStart"/>
      <w:r>
        <w:rPr>
          <w:rFonts w:ascii="Calibri" w:eastAsia="Calibri" w:hAnsi="Calibri" w:cs="Calibri"/>
          <w:i/>
          <w:sz w:val="16"/>
          <w:szCs w:val="16"/>
        </w:rPr>
        <w:t>à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30 (trinta) dias da realização do evento (Se for o caso).</w:t>
      </w:r>
    </w:p>
    <w:p w:rsidR="00D96289" w:rsidRDefault="00611F38">
      <w:pPr>
        <w:pStyle w:val="Ttulo1"/>
        <w:spacing w:before="171" w:after="171"/>
        <w:ind w:left="397"/>
        <w:jc w:val="both"/>
      </w:pPr>
      <w:r>
        <w:rPr>
          <w:rFonts w:ascii="Calibri" w:eastAsia="Calibri" w:hAnsi="Calibri" w:cs="Calibri"/>
          <w:i/>
          <w:sz w:val="16"/>
          <w:szCs w:val="16"/>
        </w:rPr>
        <w:t>Comprovar anexando portaria de designação para cargos de gestão e co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>nvite oficial do evento</w:t>
      </w:r>
      <w:r>
        <w:rPr>
          <w:rFonts w:ascii="Calibri" w:eastAsia="Calibri" w:hAnsi="Calibri" w:cs="Calibri"/>
          <w:b w:val="0"/>
          <w:i/>
          <w:color w:val="000000"/>
          <w:sz w:val="16"/>
          <w:szCs w:val="16"/>
        </w:rPr>
        <w:t>.</w:t>
      </w:r>
    </w:p>
    <w:p w:rsidR="00D96289" w:rsidRDefault="00611F38">
      <w:pPr>
        <w:pStyle w:val="Ttulo1"/>
        <w:ind w:left="426" w:hanging="426"/>
        <w:jc w:val="both"/>
      </w:pPr>
      <w:proofErr w:type="gramStart"/>
      <w:r>
        <w:rPr>
          <w:rFonts w:ascii="Calibri" w:eastAsia="Calibri" w:hAnsi="Calibri" w:cs="Calibri"/>
          <w:b w:val="0"/>
          <w:i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b w:val="0"/>
          <w:i/>
          <w:sz w:val="20"/>
          <w:szCs w:val="20"/>
        </w:rPr>
        <w:t xml:space="preserve">) Atendo aos requisitos estabelecidos no artigo 2° da Portaria GAB/UFERSA nº </w:t>
      </w:r>
      <w:r>
        <w:rPr>
          <w:rFonts w:ascii="Calibri" w:eastAsia="Calibri" w:hAnsi="Calibri" w:cs="Calibri"/>
          <w:b w:val="0"/>
          <w:sz w:val="20"/>
          <w:szCs w:val="20"/>
        </w:rPr>
        <w:t>25/2024 de 12/06/2024</w:t>
      </w:r>
      <w:r>
        <w:rPr>
          <w:rFonts w:ascii="Calibri" w:eastAsia="Calibri" w:hAnsi="Calibri" w:cs="Calibri"/>
          <w:b w:val="0"/>
          <w:i/>
          <w:sz w:val="20"/>
          <w:szCs w:val="20"/>
        </w:rPr>
        <w:t>.</w:t>
      </w:r>
    </w:p>
    <w:p w:rsidR="00D96289" w:rsidRDefault="00611F38">
      <w:pPr>
        <w:spacing w:before="114" w:after="143"/>
        <w:ind w:left="397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Marque esta opção caso se trate de afastamento com ônus, ônu</w:t>
      </w:r>
      <w:r>
        <w:rPr>
          <w:i/>
          <w:color w:val="000000"/>
          <w:sz w:val="16"/>
          <w:szCs w:val="16"/>
        </w:rPr>
        <w:t xml:space="preserve">s limitado (sem a concessão de diárias ou passagens pela </w:t>
      </w:r>
      <w:proofErr w:type="spellStart"/>
      <w:r>
        <w:rPr>
          <w:i/>
          <w:color w:val="000000"/>
          <w:sz w:val="16"/>
          <w:szCs w:val="16"/>
        </w:rPr>
        <w:t>Uf</w:t>
      </w:r>
      <w:bookmarkStart w:id="2" w:name="_GoBack"/>
      <w:bookmarkEnd w:id="2"/>
      <w:r>
        <w:rPr>
          <w:i/>
          <w:color w:val="000000"/>
          <w:sz w:val="16"/>
          <w:szCs w:val="16"/>
        </w:rPr>
        <w:t>ersa</w:t>
      </w:r>
      <w:proofErr w:type="spellEnd"/>
      <w:r>
        <w:rPr>
          <w:i/>
          <w:color w:val="000000"/>
          <w:sz w:val="16"/>
          <w:szCs w:val="16"/>
        </w:rPr>
        <w:t xml:space="preserve">) ou, ainda, sem ônus (sem a concessão de diárias, passagens e sem o recebimento do vencimento). </w:t>
      </w:r>
    </w:p>
    <w:p w:rsidR="00D96289" w:rsidRDefault="00611F38">
      <w:pPr>
        <w:pStyle w:val="Ttulo1"/>
        <w:spacing w:before="171" w:after="171"/>
        <w:ind w:left="397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Comprovar anexando:</w:t>
      </w:r>
    </w:p>
    <w:p w:rsidR="00D96289" w:rsidRDefault="00611F38">
      <w:pPr>
        <w:pStyle w:val="Ttulo1"/>
        <w:spacing w:before="114" w:after="114"/>
        <w:ind w:left="397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a) convite ou comprovação de inscrição ou do aceite de apresentação de trab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alho, indicando as datas de início e fim do evento, bem como a instituição que o promove, sendo o documento na sua forma original; </w:t>
      </w:r>
    </w:p>
    <w:p w:rsidR="00D96289" w:rsidRDefault="00611F38">
      <w:pPr>
        <w:pStyle w:val="Ttulo1"/>
        <w:spacing w:before="114" w:after="114"/>
        <w:ind w:left="397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b) justificativa sobre a relevância da participação no evento, com a respectiva aprovação do afastamento pela unidade acadêm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ica ou pela chefia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>da</w:t>
      </w:r>
      <w:proofErr w:type="gram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>unidade</w:t>
      </w:r>
      <w:proofErr w:type="gram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administrativa (</w:t>
      </w:r>
      <w:proofErr w:type="spellStart"/>
      <w:r>
        <w:rPr>
          <w:rFonts w:ascii="Calibri" w:eastAsia="Calibri" w:hAnsi="Calibri" w:cs="Calibri"/>
          <w:i/>
          <w:color w:val="000000"/>
          <w:sz w:val="16"/>
          <w:szCs w:val="16"/>
        </w:rPr>
        <w:t>Pró-Reitoria</w:t>
      </w:r>
      <w:proofErr w:type="spell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, Direção de Campus ou Superintendência) à qual se vincula o interessado; e </w:t>
      </w:r>
    </w:p>
    <w:p w:rsidR="00D96289" w:rsidRDefault="00611F38">
      <w:pPr>
        <w:pStyle w:val="Ttulo1"/>
        <w:spacing w:before="114" w:after="114"/>
        <w:ind w:left="397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c) comprovação acerca do atendimento de pelo menos um dos requisitos estabelecidos no art. 1º, para fundamentar a autorização do afastamento do país.</w:t>
      </w:r>
    </w:p>
    <w:p w:rsidR="00D96289" w:rsidRDefault="00D96289">
      <w:pPr>
        <w:pStyle w:val="Ttulo1"/>
        <w:spacing w:before="114" w:after="114"/>
        <w:ind w:left="397"/>
        <w:rPr>
          <w:rFonts w:ascii="Calibri" w:eastAsia="Calibri" w:hAnsi="Calibri" w:cs="Calibri"/>
          <w:b w:val="0"/>
          <w:color w:val="000000"/>
          <w:sz w:val="16"/>
          <w:szCs w:val="16"/>
        </w:rPr>
      </w:pPr>
    </w:p>
    <w:p w:rsidR="00D96289" w:rsidRDefault="00D96289">
      <w:pPr>
        <w:pStyle w:val="Ttulo1"/>
        <w:spacing w:before="114" w:after="114"/>
        <w:ind w:left="397"/>
        <w:rPr>
          <w:rFonts w:ascii="Calibri" w:eastAsia="Calibri" w:hAnsi="Calibri" w:cs="Calibri"/>
          <w:b w:val="0"/>
          <w:color w:val="000000"/>
          <w:sz w:val="16"/>
          <w:szCs w:val="16"/>
        </w:rPr>
      </w:pPr>
    </w:p>
    <w:p w:rsidR="00D96289" w:rsidRDefault="00D96289">
      <w:pPr>
        <w:pStyle w:val="Ttulo1"/>
        <w:spacing w:before="114" w:after="114"/>
        <w:ind w:left="397"/>
        <w:rPr>
          <w:rFonts w:ascii="Calibri" w:eastAsia="Calibri" w:hAnsi="Calibri" w:cs="Calibri"/>
          <w:b w:val="0"/>
          <w:color w:val="000000"/>
          <w:sz w:val="16"/>
          <w:szCs w:val="16"/>
        </w:rPr>
      </w:pPr>
    </w:p>
    <w:p w:rsidR="00D96289" w:rsidRDefault="00611F38">
      <w:pPr>
        <w:pStyle w:val="Ttulo1"/>
        <w:spacing w:before="114" w:after="114"/>
        <w:ind w:left="397"/>
        <w:rPr>
          <w:rFonts w:ascii="Calibri" w:eastAsia="Calibri" w:hAnsi="Calibri" w:cs="Calibri"/>
          <w:b w:val="0"/>
          <w:color w:val="000000"/>
          <w:sz w:val="16"/>
          <w:szCs w:val="16"/>
        </w:rPr>
      </w:pPr>
      <w:r>
        <w:rPr>
          <w:rFonts w:ascii="Calibri" w:eastAsia="Calibri" w:hAnsi="Calibri" w:cs="Calibri"/>
          <w:b w:val="0"/>
          <w:color w:val="000000"/>
          <w:sz w:val="16"/>
          <w:szCs w:val="16"/>
        </w:rPr>
        <w:t>_____________________________________________________</w:t>
      </w:r>
    </w:p>
    <w:p w:rsidR="00D96289" w:rsidRDefault="00611F38">
      <w:pPr>
        <w:spacing w:after="0" w:line="240" w:lineRule="auto"/>
        <w:ind w:left="39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Assinatura do Solicitante</w:t>
      </w:r>
    </w:p>
    <w:sectPr w:rsidR="00D96289">
      <w:headerReference w:type="default" r:id="rId8"/>
      <w:footerReference w:type="default" r:id="rId9"/>
      <w:pgSz w:w="11906" w:h="16838"/>
      <w:pgMar w:top="624" w:right="727" w:bottom="1021" w:left="68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38" w:rsidRDefault="00611F38">
      <w:pPr>
        <w:spacing w:after="0" w:line="240" w:lineRule="auto"/>
      </w:pPr>
      <w:r>
        <w:separator/>
      </w:r>
    </w:p>
  </w:endnote>
  <w:endnote w:type="continuationSeparator" w:id="0">
    <w:p w:rsidR="00611F38" w:rsidRDefault="0061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89" w:rsidRDefault="00611F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38" w:rsidRDefault="00611F38">
      <w:pPr>
        <w:spacing w:after="0" w:line="240" w:lineRule="auto"/>
      </w:pPr>
      <w:r>
        <w:separator/>
      </w:r>
    </w:p>
  </w:footnote>
  <w:footnote w:type="continuationSeparator" w:id="0">
    <w:p w:rsidR="00611F38" w:rsidRDefault="0061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89" w:rsidRDefault="00611F38" w:rsidP="003A1245">
    <w:pPr>
      <w:pStyle w:val="Ttulo1"/>
    </w:pPr>
    <w:r>
      <w:rPr>
        <w:noProof/>
      </w:rPr>
      <w:drawing>
        <wp:inline distT="0" distB="0" distL="0" distR="0" wp14:anchorId="6874023D" wp14:editId="4586D55F">
          <wp:extent cx="567690" cy="567690"/>
          <wp:effectExtent l="0" t="0" r="0" b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6289" w:rsidRDefault="00611F38" w:rsidP="003A1245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SERVIÇO PÚBLICO FEDERAL</w:t>
    </w:r>
  </w:p>
  <w:p w:rsidR="00D96289" w:rsidRDefault="00611F38" w:rsidP="003A1245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MINISTÉRIO DA EDUCAÇÃO</w:t>
    </w:r>
  </w:p>
  <w:p w:rsidR="00D96289" w:rsidRDefault="00611F38" w:rsidP="003A1245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UNIVERSIDADE FEDERAL RURAL DO </w:t>
    </w:r>
    <w:proofErr w:type="gramStart"/>
    <w:r>
      <w:rPr>
        <w:rFonts w:ascii="Tahoma" w:eastAsia="Tahoma" w:hAnsi="Tahoma" w:cs="Tahoma"/>
        <w:sz w:val="16"/>
        <w:szCs w:val="16"/>
      </w:rPr>
      <w:t>SEMI-ÁRIDO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A2E"/>
    <w:multiLevelType w:val="multilevel"/>
    <w:tmpl w:val="7054B7D2"/>
    <w:lvl w:ilvl="0">
      <w:start w:val="1"/>
      <w:numFmt w:val="bullet"/>
      <w:lvlText w:val=""/>
      <w:lvlJc w:val="left"/>
      <w:pPr>
        <w:ind w:left="1117" w:hanging="360"/>
      </w:pPr>
    </w:lvl>
    <w:lvl w:ilvl="1">
      <w:start w:val="1"/>
      <w:numFmt w:val="bullet"/>
      <w:lvlText w:val="◦"/>
      <w:lvlJc w:val="left"/>
      <w:pPr>
        <w:ind w:left="1477" w:hanging="360"/>
      </w:pPr>
    </w:lvl>
    <w:lvl w:ilvl="2">
      <w:start w:val="1"/>
      <w:numFmt w:val="bullet"/>
      <w:lvlText w:val="▪"/>
      <w:lvlJc w:val="left"/>
      <w:pPr>
        <w:ind w:left="1837" w:hanging="360"/>
      </w:pPr>
    </w:lvl>
    <w:lvl w:ilvl="3">
      <w:start w:val="1"/>
      <w:numFmt w:val="bullet"/>
      <w:lvlText w:val=""/>
      <w:lvlJc w:val="left"/>
      <w:pPr>
        <w:ind w:left="2197" w:hanging="360"/>
      </w:pPr>
    </w:lvl>
    <w:lvl w:ilvl="4">
      <w:start w:val="1"/>
      <w:numFmt w:val="bullet"/>
      <w:lvlText w:val="◦"/>
      <w:lvlJc w:val="left"/>
      <w:pPr>
        <w:ind w:left="2557" w:hanging="360"/>
      </w:pPr>
    </w:lvl>
    <w:lvl w:ilvl="5">
      <w:start w:val="1"/>
      <w:numFmt w:val="bullet"/>
      <w:lvlText w:val="▪"/>
      <w:lvlJc w:val="left"/>
      <w:pPr>
        <w:ind w:left="2917" w:hanging="360"/>
      </w:pPr>
    </w:lvl>
    <w:lvl w:ilvl="6">
      <w:start w:val="1"/>
      <w:numFmt w:val="bullet"/>
      <w:lvlText w:val=""/>
      <w:lvlJc w:val="left"/>
      <w:pPr>
        <w:ind w:left="3277" w:hanging="360"/>
      </w:pPr>
    </w:lvl>
    <w:lvl w:ilvl="7">
      <w:start w:val="1"/>
      <w:numFmt w:val="bullet"/>
      <w:lvlText w:val="◦"/>
      <w:lvlJc w:val="left"/>
      <w:pPr>
        <w:ind w:left="3637" w:hanging="360"/>
      </w:pPr>
    </w:lvl>
    <w:lvl w:ilvl="8">
      <w:start w:val="1"/>
      <w:numFmt w:val="bullet"/>
      <w:lvlText w:val="▪"/>
      <w:lvlJc w:val="left"/>
      <w:pPr>
        <w:ind w:left="3997" w:hanging="360"/>
      </w:pPr>
    </w:lvl>
  </w:abstractNum>
  <w:abstractNum w:abstractNumId="1">
    <w:nsid w:val="6D966CE8"/>
    <w:multiLevelType w:val="multilevel"/>
    <w:tmpl w:val="9140CBA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6289"/>
    <w:rsid w:val="003A1245"/>
    <w:rsid w:val="00611F38"/>
    <w:rsid w:val="00D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2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245"/>
  </w:style>
  <w:style w:type="paragraph" w:styleId="Rodap">
    <w:name w:val="footer"/>
    <w:basedOn w:val="Normal"/>
    <w:link w:val="RodapChar"/>
    <w:uiPriority w:val="99"/>
    <w:unhideWhenUsed/>
    <w:rsid w:val="003A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2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245"/>
  </w:style>
  <w:style w:type="paragraph" w:styleId="Rodap">
    <w:name w:val="footer"/>
    <w:basedOn w:val="Normal"/>
    <w:link w:val="RodapChar"/>
    <w:uiPriority w:val="99"/>
    <w:unhideWhenUsed/>
    <w:rsid w:val="003A1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2</cp:revision>
  <dcterms:created xsi:type="dcterms:W3CDTF">2025-09-15T12:11:00Z</dcterms:created>
  <dcterms:modified xsi:type="dcterms:W3CDTF">2025-09-15T12:12:00Z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